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6E4" w14:textId="30F15C6B" w:rsidR="00062930" w:rsidRDefault="00332F5E" w:rsidP="00332F5E">
      <w:pPr>
        <w:jc w:val="right"/>
        <w:rPr>
          <w:sz w:val="22"/>
        </w:rPr>
      </w:pPr>
      <w:r>
        <w:rPr>
          <w:rFonts w:hint="eastAsia"/>
          <w:sz w:val="22"/>
        </w:rPr>
        <w:t>令和５年4月</w:t>
      </w:r>
    </w:p>
    <w:p w14:paraId="553720DB" w14:textId="4BD77A3D" w:rsidR="00332F5E" w:rsidRPr="00615819" w:rsidRDefault="00332F5E" w:rsidP="00332F5E">
      <w:pPr>
        <w:jc w:val="left"/>
        <w:rPr>
          <w:sz w:val="28"/>
          <w:szCs w:val="28"/>
        </w:rPr>
      </w:pPr>
      <w:r w:rsidRPr="00615819">
        <w:rPr>
          <w:rFonts w:hint="eastAsia"/>
          <w:sz w:val="28"/>
          <w:szCs w:val="28"/>
        </w:rPr>
        <w:t>泉陽会の</w:t>
      </w:r>
      <w:r w:rsidR="00B10B48" w:rsidRPr="00615819">
        <w:rPr>
          <w:rFonts w:hint="eastAsia"/>
          <w:sz w:val="28"/>
          <w:szCs w:val="28"/>
        </w:rPr>
        <w:t>皆様へ</w:t>
      </w:r>
    </w:p>
    <w:p w14:paraId="14161CBB" w14:textId="2B5139FE" w:rsidR="00B10B48" w:rsidRDefault="00D24B10" w:rsidP="00332F5E">
      <w:pPr>
        <w:jc w:val="left"/>
        <w:rPr>
          <w:sz w:val="22"/>
        </w:rPr>
      </w:pPr>
      <w:r w:rsidRPr="00615819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2"/>
        </w:rPr>
        <w:t xml:space="preserve">　　　　　　　　　　　　　　　　　　　　　　　</w:t>
      </w:r>
    </w:p>
    <w:p w14:paraId="24DC8D5D" w14:textId="662A912C" w:rsidR="00E127E3" w:rsidRDefault="006F7FCE" w:rsidP="00B10B48">
      <w:pPr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EC5B424" wp14:editId="4F3F23EA">
            <wp:simplePos x="0" y="0"/>
            <wp:positionH relativeFrom="margin">
              <wp:posOffset>-111125</wp:posOffset>
            </wp:positionH>
            <wp:positionV relativeFrom="margin">
              <wp:posOffset>908685</wp:posOffset>
            </wp:positionV>
            <wp:extent cx="3838575" cy="27146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7146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B598B" w14:textId="10D4DF04" w:rsidR="00615819" w:rsidRDefault="00615819" w:rsidP="00615819">
      <w:pPr>
        <w:ind w:right="220"/>
        <w:jc w:val="right"/>
        <w:rPr>
          <w:sz w:val="22"/>
        </w:rPr>
      </w:pPr>
      <w:r>
        <w:rPr>
          <w:rFonts w:hint="eastAsia"/>
          <w:noProof/>
          <w:sz w:val="22"/>
          <w:lang w:val="ja-JP"/>
        </w:rPr>
        <w:drawing>
          <wp:anchor distT="0" distB="0" distL="114300" distR="114300" simplePos="0" relativeHeight="251659264" behindDoc="0" locked="0" layoutInCell="1" allowOverlap="1" wp14:anchorId="25CDF27F" wp14:editId="2DF73491">
            <wp:simplePos x="0" y="0"/>
            <wp:positionH relativeFrom="margin">
              <wp:posOffset>4128135</wp:posOffset>
            </wp:positionH>
            <wp:positionV relativeFrom="margin">
              <wp:posOffset>1251585</wp:posOffset>
            </wp:positionV>
            <wp:extent cx="1733550" cy="16954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954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2107F" w14:textId="373769F1" w:rsidR="00615819" w:rsidRDefault="0082229E" w:rsidP="0082229E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福井新会長の</w:t>
      </w:r>
      <w:r w:rsidR="006F7FCE">
        <w:rPr>
          <w:rFonts w:hint="eastAsia"/>
          <w:sz w:val="22"/>
        </w:rPr>
        <w:t>ご</w:t>
      </w:r>
      <w:r>
        <w:rPr>
          <w:rFonts w:hint="eastAsia"/>
          <w:sz w:val="22"/>
        </w:rPr>
        <w:t>挨拶</w:t>
      </w:r>
    </w:p>
    <w:p w14:paraId="7F68CA32" w14:textId="5543538B" w:rsidR="00B10B48" w:rsidRPr="006F7FCE" w:rsidRDefault="000C6888" w:rsidP="000B514F">
      <w:pPr>
        <w:wordWrap w:val="0"/>
        <w:jc w:val="right"/>
        <w:rPr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A0DF9" wp14:editId="29030D8B">
                <wp:simplePos x="0" y="0"/>
                <wp:positionH relativeFrom="column">
                  <wp:posOffset>1194435</wp:posOffset>
                </wp:positionH>
                <wp:positionV relativeFrom="paragraph">
                  <wp:posOffset>466725</wp:posOffset>
                </wp:positionV>
                <wp:extent cx="1181100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54F75" w14:textId="63A9E0E8" w:rsidR="000C6888" w:rsidRPr="006F7FCE" w:rsidRDefault="000C68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7F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来賓と役員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0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94.05pt;margin-top:36.75pt;width:9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" fillcolor="white [3201]" stroked="f" strokeweight=".5pt">
                <v:textbox>
                  <w:txbxContent>
                    <w:p w14:paraId="45C54F75" w14:textId="63A9E0E8" w:rsidR="000C6888" w:rsidRPr="006F7FCE" w:rsidRDefault="000C6888">
                      <w:pPr>
                        <w:rPr>
                          <w:sz w:val="24"/>
                          <w:szCs w:val="24"/>
                        </w:rPr>
                      </w:pPr>
                      <w:r w:rsidRPr="006F7FCE">
                        <w:rPr>
                          <w:rFonts w:hint="eastAsia"/>
                          <w:sz w:val="24"/>
                          <w:szCs w:val="24"/>
                        </w:rPr>
                        <w:t>来賓と役員</w:t>
                      </w:r>
                    </w:p>
                  </w:txbxContent>
                </v:textbox>
              </v:shape>
            </w:pict>
          </mc:Fallback>
        </mc:AlternateContent>
      </w:r>
      <w:r w:rsidR="00AD7069">
        <w:rPr>
          <w:rFonts w:hint="eastAsia"/>
          <w:sz w:val="22"/>
        </w:rPr>
        <w:t xml:space="preserve">　　　　　　　　　　　　　　　　　　　　　　　　　</w:t>
      </w:r>
      <w:r w:rsidR="00043D1C">
        <w:rPr>
          <w:rFonts w:hint="eastAsia"/>
          <w:sz w:val="22"/>
        </w:rPr>
        <w:t xml:space="preserve">　　　</w:t>
      </w:r>
      <w:r w:rsidR="00AD7069">
        <w:rPr>
          <w:rFonts w:hint="eastAsia"/>
          <w:sz w:val="22"/>
        </w:rPr>
        <w:t xml:space="preserve">　　　</w:t>
      </w:r>
      <w:r w:rsidR="00043D1C">
        <w:rPr>
          <w:rFonts w:hint="eastAsia"/>
          <w:sz w:val="22"/>
        </w:rPr>
        <w:t xml:space="preserve">　　　　　　　　</w:t>
      </w:r>
      <w:r w:rsidR="00043D1C" w:rsidRPr="006F7FCE">
        <w:rPr>
          <w:rFonts w:hint="eastAsia"/>
          <w:sz w:val="28"/>
          <w:szCs w:val="28"/>
        </w:rPr>
        <w:t xml:space="preserve">　</w:t>
      </w:r>
      <w:r w:rsidR="00D24B10" w:rsidRPr="006F7FCE">
        <w:rPr>
          <w:rFonts w:hint="eastAsia"/>
          <w:sz w:val="28"/>
          <w:szCs w:val="28"/>
        </w:rPr>
        <w:t>泉</w:t>
      </w:r>
      <w:r w:rsidR="00B10B48" w:rsidRPr="006F7FCE">
        <w:rPr>
          <w:rFonts w:hint="eastAsia"/>
          <w:sz w:val="28"/>
          <w:szCs w:val="28"/>
        </w:rPr>
        <w:t>陽会・組織委員会</w:t>
      </w:r>
    </w:p>
    <w:p w14:paraId="560C027A" w14:textId="6F5EEC84" w:rsidR="00B10B48" w:rsidRPr="006F7FCE" w:rsidRDefault="00B10B48" w:rsidP="00B10B48">
      <w:pPr>
        <w:jc w:val="right"/>
        <w:rPr>
          <w:sz w:val="28"/>
          <w:szCs w:val="28"/>
        </w:rPr>
      </w:pPr>
    </w:p>
    <w:p w14:paraId="02A8BC4A" w14:textId="4C01FF52" w:rsidR="00B10B48" w:rsidRDefault="00B10B48" w:rsidP="00B10B48">
      <w:pPr>
        <w:jc w:val="center"/>
        <w:rPr>
          <w:b/>
          <w:bCs/>
          <w:sz w:val="28"/>
          <w:szCs w:val="28"/>
          <w:u w:val="single"/>
        </w:rPr>
      </w:pPr>
      <w:r w:rsidRPr="00B10B48">
        <w:rPr>
          <w:rFonts w:hint="eastAsia"/>
          <w:b/>
          <w:bCs/>
          <w:sz w:val="28"/>
          <w:szCs w:val="28"/>
          <w:u w:val="single"/>
        </w:rPr>
        <w:t>令和５年度　泉陽会</w:t>
      </w:r>
      <w:r w:rsidR="00837001">
        <w:rPr>
          <w:rFonts w:hint="eastAsia"/>
          <w:b/>
          <w:bCs/>
          <w:sz w:val="28"/>
          <w:szCs w:val="28"/>
          <w:u w:val="single"/>
        </w:rPr>
        <w:t>・総会</w:t>
      </w:r>
      <w:r w:rsidRPr="00B10B48">
        <w:rPr>
          <w:rFonts w:hint="eastAsia"/>
          <w:b/>
          <w:bCs/>
          <w:sz w:val="28"/>
          <w:szCs w:val="28"/>
          <w:u w:val="single"/>
        </w:rPr>
        <w:t>の報告</w:t>
      </w:r>
    </w:p>
    <w:p w14:paraId="127D8A84" w14:textId="070432D3" w:rsidR="00837001" w:rsidRDefault="00A110C1" w:rsidP="00A110C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陽春の候　</w:t>
      </w:r>
      <w:r w:rsidR="00004DA1">
        <w:rPr>
          <w:rFonts w:hint="eastAsia"/>
          <w:sz w:val="22"/>
        </w:rPr>
        <w:t>コロナ対策を講じ、</w:t>
      </w:r>
      <w:r w:rsidR="00B72450">
        <w:rPr>
          <w:rFonts w:hint="eastAsia"/>
          <w:sz w:val="22"/>
        </w:rPr>
        <w:t>総会が開催されました。</w:t>
      </w:r>
    </w:p>
    <w:p w14:paraId="31746CD6" w14:textId="4A79F33B" w:rsidR="007441DF" w:rsidRDefault="00004DA1" w:rsidP="00837001">
      <w:pPr>
        <w:jc w:val="left"/>
        <w:rPr>
          <w:sz w:val="22"/>
        </w:rPr>
      </w:pPr>
      <w:r>
        <w:rPr>
          <w:rFonts w:hint="eastAsia"/>
          <w:sz w:val="22"/>
        </w:rPr>
        <w:t>・開催日時　；　令和5年</w:t>
      </w:r>
      <w:r w:rsidR="00CF6D3D">
        <w:rPr>
          <w:rFonts w:hint="eastAsia"/>
          <w:sz w:val="22"/>
        </w:rPr>
        <w:t>4月2日</w:t>
      </w:r>
      <w:r w:rsidR="00FB21D6">
        <w:rPr>
          <w:rFonts w:hint="eastAsia"/>
          <w:sz w:val="22"/>
        </w:rPr>
        <w:t>（日）</w:t>
      </w:r>
      <w:r w:rsidR="007441DF">
        <w:rPr>
          <w:rFonts w:hint="eastAsia"/>
          <w:sz w:val="22"/>
        </w:rPr>
        <w:t>午前10時30分~12時</w:t>
      </w:r>
    </w:p>
    <w:p w14:paraId="2DB58A81" w14:textId="7B3F248D" w:rsidR="00FB21D6" w:rsidRDefault="00FB21D6" w:rsidP="00837001">
      <w:pPr>
        <w:jc w:val="left"/>
        <w:rPr>
          <w:sz w:val="22"/>
        </w:rPr>
      </w:pPr>
      <w:r>
        <w:rPr>
          <w:rFonts w:hint="eastAsia"/>
          <w:sz w:val="22"/>
        </w:rPr>
        <w:t>・場　　所　；　泉陽会館2</w:t>
      </w:r>
      <w:r w:rsidR="003E57CC">
        <w:rPr>
          <w:rFonts w:hint="eastAsia"/>
          <w:sz w:val="22"/>
        </w:rPr>
        <w:t>階</w:t>
      </w:r>
      <w:r w:rsidR="007072B6">
        <w:rPr>
          <w:rFonts w:hint="eastAsia"/>
          <w:sz w:val="22"/>
        </w:rPr>
        <w:t>集会</w:t>
      </w:r>
      <w:r w:rsidR="003E57CC">
        <w:rPr>
          <w:rFonts w:hint="eastAsia"/>
          <w:sz w:val="22"/>
        </w:rPr>
        <w:t>室</w:t>
      </w:r>
    </w:p>
    <w:p w14:paraId="5E649452" w14:textId="7D786AD9" w:rsidR="003E57CC" w:rsidRDefault="003E57CC" w:rsidP="00893216">
      <w:pPr>
        <w:jc w:val="left"/>
        <w:rPr>
          <w:sz w:val="22"/>
        </w:rPr>
      </w:pPr>
      <w:r>
        <w:rPr>
          <w:rFonts w:hint="eastAsia"/>
          <w:sz w:val="22"/>
        </w:rPr>
        <w:t xml:space="preserve">・参加人数　；　</w:t>
      </w:r>
      <w:r w:rsidR="003E7F75">
        <w:rPr>
          <w:rFonts w:hint="eastAsia"/>
          <w:sz w:val="22"/>
        </w:rPr>
        <w:t>55名</w:t>
      </w:r>
      <w:r w:rsidR="00893216">
        <w:rPr>
          <w:rFonts w:hint="eastAsia"/>
          <w:sz w:val="22"/>
        </w:rPr>
        <w:t xml:space="preserve">　　　　</w:t>
      </w:r>
      <w:r w:rsidR="007C1651">
        <w:rPr>
          <w:rFonts w:hint="eastAsia"/>
          <w:sz w:val="22"/>
        </w:rPr>
        <w:t>（内訳）・</w:t>
      </w:r>
      <w:r w:rsidR="003E7F75">
        <w:rPr>
          <w:rFonts w:hint="eastAsia"/>
          <w:sz w:val="22"/>
        </w:rPr>
        <w:t xml:space="preserve">校長　教頭　事務長　常任顧問　</w:t>
      </w:r>
      <w:r w:rsidR="007C1651">
        <w:rPr>
          <w:rFonts w:hint="eastAsia"/>
          <w:sz w:val="22"/>
        </w:rPr>
        <w:t>4名</w:t>
      </w:r>
    </w:p>
    <w:p w14:paraId="4115F30E" w14:textId="7AB7DDFD" w:rsidR="00EA45A2" w:rsidRDefault="007C1651" w:rsidP="00893216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93216">
        <w:rPr>
          <w:rFonts w:hint="eastAsia"/>
          <w:sz w:val="22"/>
        </w:rPr>
        <w:t xml:space="preserve">　　　　　   ・役　員　　　　　　　　　　　　21</w:t>
      </w:r>
      <w:r w:rsidR="00EA45A2">
        <w:rPr>
          <w:rFonts w:hint="eastAsia"/>
          <w:sz w:val="22"/>
        </w:rPr>
        <w:t>名</w:t>
      </w:r>
    </w:p>
    <w:p w14:paraId="3864A58C" w14:textId="01B557D9" w:rsidR="00EA45A2" w:rsidRDefault="00EA45A2" w:rsidP="00893216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 ・会　員</w:t>
      </w:r>
      <w:r w:rsidR="008932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30名</w:t>
      </w:r>
    </w:p>
    <w:p w14:paraId="34A0C084" w14:textId="130975B3" w:rsidR="00EA7DFB" w:rsidRDefault="00EA45A2" w:rsidP="00EA45A2">
      <w:pPr>
        <w:jc w:val="left"/>
        <w:rPr>
          <w:sz w:val="22"/>
        </w:rPr>
      </w:pPr>
      <w:r>
        <w:rPr>
          <w:rFonts w:hint="eastAsia"/>
          <w:sz w:val="22"/>
        </w:rPr>
        <w:t>〇岡本組織委員長（昭和52年卒・</w:t>
      </w:r>
      <w:r w:rsidR="00EA7DFB">
        <w:rPr>
          <w:rFonts w:hint="eastAsia"/>
          <w:sz w:val="22"/>
        </w:rPr>
        <w:t>29期）より司会進行がなされました</w:t>
      </w:r>
      <w:r w:rsidR="00D3662E">
        <w:rPr>
          <w:rFonts w:hint="eastAsia"/>
          <w:sz w:val="22"/>
        </w:rPr>
        <w:t>。</w:t>
      </w:r>
    </w:p>
    <w:p w14:paraId="77EEC4E8" w14:textId="2CB79991" w:rsidR="00986E05" w:rsidRDefault="00EA7DFB" w:rsidP="00EA45A2">
      <w:pPr>
        <w:jc w:val="left"/>
        <w:rPr>
          <w:sz w:val="22"/>
        </w:rPr>
      </w:pPr>
      <w:r>
        <w:rPr>
          <w:rFonts w:hint="eastAsia"/>
          <w:sz w:val="22"/>
        </w:rPr>
        <w:t xml:space="preserve">　・君が代　校歌　</w:t>
      </w:r>
      <w:r w:rsidR="00E82F0F">
        <w:rPr>
          <w:rFonts w:hint="eastAsia"/>
          <w:sz w:val="22"/>
        </w:rPr>
        <w:t>旧校歌は石毛先生（昭和54年卒・29期）よるピアノ演奏のみで開始</w:t>
      </w:r>
    </w:p>
    <w:p w14:paraId="64FE3C6D" w14:textId="5749BFB6" w:rsidR="003B14AD" w:rsidRDefault="003B14AD" w:rsidP="00EA45A2">
      <w:pPr>
        <w:jc w:val="left"/>
        <w:rPr>
          <w:sz w:val="22"/>
        </w:rPr>
      </w:pPr>
      <w:r>
        <w:rPr>
          <w:rFonts w:hint="eastAsia"/>
          <w:sz w:val="22"/>
        </w:rPr>
        <w:t xml:space="preserve">　・伊藤裕康</w:t>
      </w:r>
      <w:r w:rsidR="0079738A">
        <w:rPr>
          <w:rFonts w:hint="eastAsia"/>
          <w:sz w:val="22"/>
        </w:rPr>
        <w:t>（昭和44年卒・21期）会長挨拶</w:t>
      </w:r>
    </w:p>
    <w:p w14:paraId="5BF04956" w14:textId="2F68342C" w:rsidR="00D948B7" w:rsidRDefault="00D948B7" w:rsidP="00D948B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986E05">
        <w:rPr>
          <w:rFonts w:hint="eastAsia"/>
          <w:sz w:val="22"/>
        </w:rPr>
        <w:t>栗山</w:t>
      </w:r>
      <w:r>
        <w:rPr>
          <w:rFonts w:hint="eastAsia"/>
          <w:sz w:val="22"/>
        </w:rPr>
        <w:t xml:space="preserve">　悟</w:t>
      </w:r>
      <w:r w:rsidR="009F5FC1">
        <w:rPr>
          <w:rFonts w:hint="eastAsia"/>
          <w:sz w:val="22"/>
        </w:rPr>
        <w:t>学</w:t>
      </w:r>
      <w:r w:rsidR="00986E05">
        <w:rPr>
          <w:rFonts w:hint="eastAsia"/>
          <w:sz w:val="22"/>
        </w:rPr>
        <w:t>校長</w:t>
      </w:r>
      <w:r w:rsidR="004A5F32">
        <w:rPr>
          <w:rFonts w:hint="eastAsia"/>
          <w:sz w:val="22"/>
        </w:rPr>
        <w:t>の挨拶</w:t>
      </w:r>
      <w:r w:rsidR="00986E05">
        <w:rPr>
          <w:rFonts w:hint="eastAsia"/>
          <w:sz w:val="22"/>
        </w:rPr>
        <w:t xml:space="preserve">　</w:t>
      </w:r>
    </w:p>
    <w:p w14:paraId="75A1B0CA" w14:textId="2FF99D06" w:rsidR="007072B6" w:rsidRDefault="007072B6" w:rsidP="007072B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986E05">
        <w:rPr>
          <w:rFonts w:hint="eastAsia"/>
          <w:sz w:val="22"/>
        </w:rPr>
        <w:t>荒木教頭</w:t>
      </w:r>
      <w:r w:rsidR="00E03403">
        <w:rPr>
          <w:rFonts w:hint="eastAsia"/>
          <w:sz w:val="22"/>
        </w:rPr>
        <w:t>による新旧職員の紹介</w:t>
      </w:r>
      <w:r w:rsidR="00893216">
        <w:rPr>
          <w:rFonts w:hint="eastAsia"/>
          <w:sz w:val="22"/>
        </w:rPr>
        <w:t xml:space="preserve">　</w:t>
      </w:r>
    </w:p>
    <w:p w14:paraId="4E954C90" w14:textId="723B42C7" w:rsidR="007072B6" w:rsidRDefault="001520BE" w:rsidP="007072B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・議長選出　小西正明</w:t>
      </w:r>
      <w:r w:rsidR="0007513F">
        <w:rPr>
          <w:rFonts w:hint="eastAsia"/>
          <w:sz w:val="22"/>
        </w:rPr>
        <w:t>（昭和42年卒19期）</w:t>
      </w:r>
    </w:p>
    <w:p w14:paraId="041DAA40" w14:textId="69B3884A" w:rsidR="0007513F" w:rsidRDefault="0007513F" w:rsidP="007072B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8E31BB">
        <w:rPr>
          <w:rFonts w:hint="eastAsia"/>
          <w:sz w:val="22"/>
        </w:rPr>
        <w:t>議事録署名人　長山　茂（昭和44年卒</w:t>
      </w:r>
      <w:r w:rsidR="004A5F32">
        <w:rPr>
          <w:rFonts w:hint="eastAsia"/>
          <w:sz w:val="22"/>
        </w:rPr>
        <w:t>21期）富田博子（昭和</w:t>
      </w:r>
      <w:r w:rsidR="00D3662E">
        <w:rPr>
          <w:rFonts w:hint="eastAsia"/>
          <w:sz w:val="22"/>
        </w:rPr>
        <w:t>46年卒23期）2名の選出。</w:t>
      </w:r>
    </w:p>
    <w:p w14:paraId="43F5B842" w14:textId="27805BF2" w:rsidR="004F6B90" w:rsidRDefault="00DB1FBB" w:rsidP="007072B6">
      <w:pPr>
        <w:ind w:firstLineChars="100" w:firstLine="220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49DC42FD" wp14:editId="20440D29">
            <wp:simplePos x="0" y="0"/>
            <wp:positionH relativeFrom="margin">
              <wp:posOffset>880110</wp:posOffset>
            </wp:positionH>
            <wp:positionV relativeFrom="page">
              <wp:align>bottom</wp:align>
            </wp:positionV>
            <wp:extent cx="4705350" cy="2531745"/>
            <wp:effectExtent l="0" t="0" r="0" b="190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53174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20EAD" w14:textId="2DC5E190" w:rsidR="004F6B90" w:rsidRDefault="004F6B90" w:rsidP="007072B6">
      <w:pPr>
        <w:ind w:firstLineChars="100" w:firstLine="220"/>
        <w:jc w:val="left"/>
        <w:rPr>
          <w:sz w:val="22"/>
        </w:rPr>
      </w:pPr>
    </w:p>
    <w:p w14:paraId="1DEC2C0A" w14:textId="02762E0B" w:rsidR="004F6B90" w:rsidRDefault="004F6B90" w:rsidP="007072B6">
      <w:pPr>
        <w:ind w:firstLineChars="100" w:firstLine="220"/>
        <w:jc w:val="left"/>
        <w:rPr>
          <w:sz w:val="22"/>
        </w:rPr>
      </w:pPr>
    </w:p>
    <w:p w14:paraId="3CE3923F" w14:textId="6E14013B" w:rsidR="004F6B90" w:rsidRDefault="004F6B90" w:rsidP="007072B6">
      <w:pPr>
        <w:ind w:firstLineChars="100" w:firstLine="220"/>
        <w:jc w:val="left"/>
        <w:rPr>
          <w:sz w:val="22"/>
        </w:rPr>
      </w:pPr>
    </w:p>
    <w:p w14:paraId="7E56B087" w14:textId="56FB58F5" w:rsidR="004F6B90" w:rsidRDefault="004F6B90" w:rsidP="007072B6">
      <w:pPr>
        <w:ind w:firstLineChars="100" w:firstLine="220"/>
        <w:jc w:val="left"/>
        <w:rPr>
          <w:sz w:val="22"/>
        </w:rPr>
      </w:pPr>
    </w:p>
    <w:p w14:paraId="64EE23FC" w14:textId="77777777" w:rsidR="004F6B90" w:rsidRDefault="004F6B90" w:rsidP="007072B6">
      <w:pPr>
        <w:ind w:firstLineChars="100" w:firstLine="220"/>
        <w:jc w:val="left"/>
        <w:rPr>
          <w:sz w:val="22"/>
        </w:rPr>
      </w:pPr>
    </w:p>
    <w:p w14:paraId="31378B1B" w14:textId="20482F67" w:rsidR="004F6B90" w:rsidRDefault="004F6B90" w:rsidP="007072B6">
      <w:pPr>
        <w:ind w:firstLineChars="100" w:firstLine="220"/>
        <w:jc w:val="left"/>
        <w:rPr>
          <w:sz w:val="22"/>
        </w:rPr>
      </w:pPr>
    </w:p>
    <w:p w14:paraId="49F88EB7" w14:textId="6812464A" w:rsidR="004F6B90" w:rsidRPr="004F6B90" w:rsidRDefault="005D1FDF" w:rsidP="007072B6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F7640" wp14:editId="0BCCB4AA">
                <wp:simplePos x="0" y="0"/>
                <wp:positionH relativeFrom="column">
                  <wp:posOffset>1089660</wp:posOffset>
                </wp:positionH>
                <wp:positionV relativeFrom="paragraph">
                  <wp:posOffset>723900</wp:posOffset>
                </wp:positionV>
                <wp:extent cx="923925" cy="4191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FFCF5" w14:textId="2DA42AA4" w:rsidR="005D1FDF" w:rsidRDefault="005D1FDF">
                            <w:r>
                              <w:rPr>
                                <w:rFonts w:hint="eastAsia"/>
                              </w:rPr>
                              <w:t>総会の会場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7640" id="テキスト ボックス 18" o:spid="_x0000_s1027" type="#_x0000_t202" style="position:absolute;left:0;text-align:left;margin-left:85.8pt;margin-top:57pt;width:72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" fillcolor="white [3201]" stroked="f" strokeweight=".5pt">
                <v:textbox>
                  <w:txbxContent>
                    <w:p w14:paraId="42DFFCF5" w14:textId="2DA42AA4" w:rsidR="005D1FDF" w:rsidRDefault="005D1FDF">
                      <w:r>
                        <w:rPr>
                          <w:rFonts w:hint="eastAsia"/>
                        </w:rPr>
                        <w:t>総会の会場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5B5DE5A3" w14:textId="6C3547B8" w:rsidR="00A94F6F" w:rsidRDefault="00D3662E" w:rsidP="007072B6">
      <w:pPr>
        <w:ind w:firstLineChars="100" w:firstLine="216"/>
        <w:jc w:val="left"/>
        <w:rPr>
          <w:b/>
          <w:bCs/>
          <w:sz w:val="22"/>
        </w:rPr>
      </w:pPr>
      <w:r w:rsidRPr="00415315">
        <w:rPr>
          <w:rFonts w:hint="eastAsia"/>
          <w:b/>
          <w:bCs/>
          <w:sz w:val="22"/>
        </w:rPr>
        <w:lastRenderedPageBreak/>
        <w:t>〇</w:t>
      </w:r>
      <w:r w:rsidR="00415315">
        <w:rPr>
          <w:rFonts w:hint="eastAsia"/>
          <w:b/>
          <w:bCs/>
          <w:sz w:val="22"/>
        </w:rPr>
        <w:t>令和5年度の議案書に基づき、</w:t>
      </w:r>
      <w:r w:rsidR="00476118">
        <w:rPr>
          <w:rFonts w:hint="eastAsia"/>
          <w:b/>
          <w:bCs/>
          <w:sz w:val="22"/>
        </w:rPr>
        <w:t>、</w:t>
      </w:r>
      <w:r w:rsidR="00A94F6F">
        <w:rPr>
          <w:rFonts w:hint="eastAsia"/>
          <w:b/>
          <w:bCs/>
          <w:sz w:val="22"/>
        </w:rPr>
        <w:t>質疑・応答がなされました。</w:t>
      </w:r>
    </w:p>
    <w:p w14:paraId="4E385C56" w14:textId="73D7F6E5" w:rsidR="00D3662E" w:rsidRPr="00127520" w:rsidRDefault="00A94F6F" w:rsidP="007072B6">
      <w:pPr>
        <w:ind w:firstLineChars="100" w:firstLine="216"/>
        <w:jc w:val="left"/>
        <w:rPr>
          <w:b/>
          <w:bCs/>
          <w:sz w:val="22"/>
        </w:rPr>
      </w:pPr>
      <w:r w:rsidRPr="00127520">
        <w:rPr>
          <w:rFonts w:hint="eastAsia"/>
          <w:b/>
          <w:bCs/>
          <w:sz w:val="22"/>
        </w:rPr>
        <w:t xml:space="preserve">　</w:t>
      </w:r>
      <w:r w:rsidR="00CC5AEB" w:rsidRPr="00127520">
        <w:rPr>
          <w:rFonts w:hint="eastAsia"/>
          <w:b/>
          <w:bCs/>
          <w:sz w:val="22"/>
        </w:rPr>
        <w:t>第1号議案～８号議案迄</w:t>
      </w:r>
      <w:r w:rsidR="00127520">
        <w:rPr>
          <w:rFonts w:hint="eastAsia"/>
          <w:b/>
          <w:bCs/>
          <w:sz w:val="22"/>
        </w:rPr>
        <w:t xml:space="preserve">　可決・承認されたことを報告します。</w:t>
      </w:r>
    </w:p>
    <w:tbl>
      <w:tblPr>
        <w:tblStyle w:val="a9"/>
        <w:tblW w:w="1087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9"/>
        <w:gridCol w:w="2976"/>
        <w:gridCol w:w="1276"/>
        <w:gridCol w:w="1559"/>
        <w:gridCol w:w="2396"/>
        <w:gridCol w:w="1247"/>
      </w:tblGrid>
      <w:tr w:rsidR="008D0167" w:rsidRPr="0088286D" w14:paraId="7F7D2D16" w14:textId="77777777" w:rsidTr="00FD15A6">
        <w:trPr>
          <w:trHeight w:val="1020"/>
        </w:trPr>
        <w:tc>
          <w:tcPr>
            <w:tcW w:w="1419" w:type="dxa"/>
            <w:noWrap/>
            <w:vAlign w:val="center"/>
            <w:hideMark/>
          </w:tcPr>
          <w:p w14:paraId="5C766E1D" w14:textId="5F57C8D7" w:rsidR="0088286D" w:rsidRPr="0088286D" w:rsidRDefault="0088286D" w:rsidP="00FE2B9D">
            <w:pPr>
              <w:jc w:val="center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議案NO.</w:t>
            </w:r>
          </w:p>
        </w:tc>
        <w:tc>
          <w:tcPr>
            <w:tcW w:w="2976" w:type="dxa"/>
            <w:noWrap/>
            <w:vAlign w:val="center"/>
            <w:hideMark/>
          </w:tcPr>
          <w:p w14:paraId="466B2680" w14:textId="77777777" w:rsidR="0088286D" w:rsidRPr="0088286D" w:rsidRDefault="0088286D" w:rsidP="00FE2B9D">
            <w:pPr>
              <w:jc w:val="center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議   題</w:t>
            </w:r>
          </w:p>
        </w:tc>
        <w:tc>
          <w:tcPr>
            <w:tcW w:w="1276" w:type="dxa"/>
            <w:noWrap/>
            <w:vAlign w:val="center"/>
            <w:hideMark/>
          </w:tcPr>
          <w:p w14:paraId="17B0DFC8" w14:textId="77777777" w:rsidR="0088286D" w:rsidRPr="0088286D" w:rsidRDefault="0088286D" w:rsidP="00FE2B9D">
            <w:pPr>
              <w:jc w:val="center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審議内容</w:t>
            </w:r>
          </w:p>
        </w:tc>
        <w:tc>
          <w:tcPr>
            <w:tcW w:w="1559" w:type="dxa"/>
            <w:noWrap/>
            <w:vAlign w:val="center"/>
            <w:hideMark/>
          </w:tcPr>
          <w:p w14:paraId="7785C8FB" w14:textId="77777777" w:rsidR="0088286D" w:rsidRPr="0088286D" w:rsidRDefault="0088286D" w:rsidP="00FE2B9D">
            <w:pPr>
              <w:jc w:val="center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議案NO.</w:t>
            </w:r>
          </w:p>
        </w:tc>
        <w:tc>
          <w:tcPr>
            <w:tcW w:w="2396" w:type="dxa"/>
            <w:noWrap/>
            <w:vAlign w:val="center"/>
            <w:hideMark/>
          </w:tcPr>
          <w:p w14:paraId="627C3067" w14:textId="77777777" w:rsidR="0088286D" w:rsidRPr="0088286D" w:rsidRDefault="0088286D" w:rsidP="00FE2B9D">
            <w:pPr>
              <w:jc w:val="center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議   題</w:t>
            </w:r>
          </w:p>
        </w:tc>
        <w:tc>
          <w:tcPr>
            <w:tcW w:w="1247" w:type="dxa"/>
            <w:noWrap/>
            <w:vAlign w:val="center"/>
            <w:hideMark/>
          </w:tcPr>
          <w:p w14:paraId="5159DCEC" w14:textId="77777777" w:rsidR="0088286D" w:rsidRPr="0088286D" w:rsidRDefault="0088286D" w:rsidP="00FE2B9D">
            <w:pPr>
              <w:jc w:val="center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審議内容</w:t>
            </w:r>
          </w:p>
        </w:tc>
      </w:tr>
      <w:tr w:rsidR="008D0167" w:rsidRPr="0088286D" w14:paraId="2E5E126E" w14:textId="77777777" w:rsidTr="00FD15A6">
        <w:trPr>
          <w:trHeight w:val="1020"/>
        </w:trPr>
        <w:tc>
          <w:tcPr>
            <w:tcW w:w="1419" w:type="dxa"/>
            <w:noWrap/>
            <w:vAlign w:val="center"/>
            <w:hideMark/>
          </w:tcPr>
          <w:p w14:paraId="00379FA7" w14:textId="77777777" w:rsidR="0088286D" w:rsidRPr="0088286D" w:rsidRDefault="0088286D" w:rsidP="00D309F8">
            <w:pPr>
              <w:jc w:val="center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第1号議案</w:t>
            </w:r>
          </w:p>
        </w:tc>
        <w:tc>
          <w:tcPr>
            <w:tcW w:w="2976" w:type="dxa"/>
            <w:noWrap/>
            <w:vAlign w:val="center"/>
            <w:hideMark/>
          </w:tcPr>
          <w:p w14:paraId="70F48A7A" w14:textId="77777777" w:rsidR="0088286D" w:rsidRPr="0088286D" w:rsidRDefault="0088286D" w:rsidP="00D309F8">
            <w:pPr>
              <w:jc w:val="left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令和4年度事業報告</w:t>
            </w:r>
          </w:p>
        </w:tc>
        <w:tc>
          <w:tcPr>
            <w:tcW w:w="1276" w:type="dxa"/>
            <w:noWrap/>
            <w:vAlign w:val="center"/>
            <w:hideMark/>
          </w:tcPr>
          <w:p w14:paraId="70716F18" w14:textId="77777777" w:rsidR="0088286D" w:rsidRPr="0088286D" w:rsidRDefault="0088286D" w:rsidP="008B1B85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可決･承認</w:t>
            </w:r>
          </w:p>
        </w:tc>
        <w:tc>
          <w:tcPr>
            <w:tcW w:w="1559" w:type="dxa"/>
            <w:noWrap/>
            <w:vAlign w:val="center"/>
            <w:hideMark/>
          </w:tcPr>
          <w:p w14:paraId="4ABFCED9" w14:textId="77777777" w:rsidR="0088286D" w:rsidRPr="0088286D" w:rsidRDefault="0088286D" w:rsidP="008B1B85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第5号議案</w:t>
            </w:r>
          </w:p>
        </w:tc>
        <w:tc>
          <w:tcPr>
            <w:tcW w:w="2396" w:type="dxa"/>
            <w:noWrap/>
            <w:vAlign w:val="center"/>
            <w:hideMark/>
          </w:tcPr>
          <w:p w14:paraId="3B6F40A9" w14:textId="77777777" w:rsidR="0088286D" w:rsidRPr="0088286D" w:rsidRDefault="0088286D" w:rsidP="0093545E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令和5年度事業計画(案)</w:t>
            </w:r>
          </w:p>
        </w:tc>
        <w:tc>
          <w:tcPr>
            <w:tcW w:w="1247" w:type="dxa"/>
            <w:noWrap/>
            <w:vAlign w:val="center"/>
            <w:hideMark/>
          </w:tcPr>
          <w:p w14:paraId="36106777" w14:textId="77777777" w:rsidR="0088286D" w:rsidRPr="0088286D" w:rsidRDefault="0088286D" w:rsidP="0076755B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可決･承認</w:t>
            </w:r>
          </w:p>
        </w:tc>
      </w:tr>
      <w:tr w:rsidR="008D0167" w:rsidRPr="0088286D" w14:paraId="3474F8BA" w14:textId="77777777" w:rsidTr="00FD15A6">
        <w:trPr>
          <w:trHeight w:val="1020"/>
        </w:trPr>
        <w:tc>
          <w:tcPr>
            <w:tcW w:w="1419" w:type="dxa"/>
            <w:noWrap/>
            <w:vAlign w:val="center"/>
            <w:hideMark/>
          </w:tcPr>
          <w:p w14:paraId="69F5C366" w14:textId="77777777" w:rsidR="0088286D" w:rsidRPr="0088286D" w:rsidRDefault="0088286D" w:rsidP="00D309F8">
            <w:pPr>
              <w:jc w:val="center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第2号議案</w:t>
            </w:r>
          </w:p>
        </w:tc>
        <w:tc>
          <w:tcPr>
            <w:tcW w:w="2976" w:type="dxa"/>
            <w:noWrap/>
            <w:vAlign w:val="center"/>
            <w:hideMark/>
          </w:tcPr>
          <w:p w14:paraId="14561E29" w14:textId="77777777" w:rsidR="0088286D" w:rsidRPr="0088286D" w:rsidRDefault="0088286D" w:rsidP="00D309F8">
            <w:pPr>
              <w:jc w:val="left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令和4年度決算報告</w:t>
            </w:r>
          </w:p>
        </w:tc>
        <w:tc>
          <w:tcPr>
            <w:tcW w:w="1276" w:type="dxa"/>
            <w:noWrap/>
            <w:vAlign w:val="center"/>
            <w:hideMark/>
          </w:tcPr>
          <w:p w14:paraId="46CFD945" w14:textId="77777777" w:rsidR="0088286D" w:rsidRPr="0088286D" w:rsidRDefault="0088286D" w:rsidP="008B1B85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可決･承認</w:t>
            </w:r>
          </w:p>
        </w:tc>
        <w:tc>
          <w:tcPr>
            <w:tcW w:w="1559" w:type="dxa"/>
            <w:noWrap/>
            <w:vAlign w:val="center"/>
            <w:hideMark/>
          </w:tcPr>
          <w:p w14:paraId="2ECF05C2" w14:textId="77777777" w:rsidR="0088286D" w:rsidRPr="0088286D" w:rsidRDefault="0088286D" w:rsidP="008B1B85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第6号議案</w:t>
            </w:r>
          </w:p>
        </w:tc>
        <w:tc>
          <w:tcPr>
            <w:tcW w:w="2396" w:type="dxa"/>
            <w:noWrap/>
            <w:vAlign w:val="center"/>
            <w:hideMark/>
          </w:tcPr>
          <w:p w14:paraId="571CA736" w14:textId="77777777" w:rsidR="0088286D" w:rsidRPr="0088286D" w:rsidRDefault="0088286D" w:rsidP="0093545E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令和5年度予算(案)</w:t>
            </w:r>
          </w:p>
        </w:tc>
        <w:tc>
          <w:tcPr>
            <w:tcW w:w="1247" w:type="dxa"/>
            <w:noWrap/>
            <w:vAlign w:val="center"/>
            <w:hideMark/>
          </w:tcPr>
          <w:p w14:paraId="0147A441" w14:textId="77777777" w:rsidR="0088286D" w:rsidRPr="0088286D" w:rsidRDefault="0088286D" w:rsidP="0076755B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可決･承認</w:t>
            </w:r>
          </w:p>
        </w:tc>
      </w:tr>
      <w:tr w:rsidR="008D0167" w:rsidRPr="0088286D" w14:paraId="3DF59011" w14:textId="77777777" w:rsidTr="00FD15A6">
        <w:trPr>
          <w:trHeight w:val="1020"/>
        </w:trPr>
        <w:tc>
          <w:tcPr>
            <w:tcW w:w="1419" w:type="dxa"/>
            <w:noWrap/>
            <w:vAlign w:val="center"/>
            <w:hideMark/>
          </w:tcPr>
          <w:p w14:paraId="0676CA5F" w14:textId="77777777" w:rsidR="0088286D" w:rsidRPr="0088286D" w:rsidRDefault="0088286D" w:rsidP="00D309F8">
            <w:pPr>
              <w:jc w:val="center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第3号議案</w:t>
            </w:r>
          </w:p>
        </w:tc>
        <w:tc>
          <w:tcPr>
            <w:tcW w:w="2976" w:type="dxa"/>
            <w:vAlign w:val="center"/>
            <w:hideMark/>
          </w:tcPr>
          <w:p w14:paraId="163E527A" w14:textId="77777777" w:rsidR="0088286D" w:rsidRPr="0088286D" w:rsidRDefault="0088286D" w:rsidP="00D309F8">
            <w:pPr>
              <w:jc w:val="left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令和4年度会計監査報告</w:t>
            </w:r>
          </w:p>
        </w:tc>
        <w:tc>
          <w:tcPr>
            <w:tcW w:w="1276" w:type="dxa"/>
            <w:noWrap/>
            <w:vAlign w:val="center"/>
            <w:hideMark/>
          </w:tcPr>
          <w:p w14:paraId="6FEED7BD" w14:textId="77777777" w:rsidR="0088286D" w:rsidRPr="0088286D" w:rsidRDefault="0088286D" w:rsidP="008B1B85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可決･承認</w:t>
            </w:r>
          </w:p>
        </w:tc>
        <w:tc>
          <w:tcPr>
            <w:tcW w:w="1559" w:type="dxa"/>
            <w:noWrap/>
            <w:vAlign w:val="center"/>
            <w:hideMark/>
          </w:tcPr>
          <w:p w14:paraId="38D765CF" w14:textId="77777777" w:rsidR="0088286D" w:rsidRPr="0088286D" w:rsidRDefault="0088286D" w:rsidP="008B1B85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第7号議案</w:t>
            </w:r>
          </w:p>
        </w:tc>
        <w:tc>
          <w:tcPr>
            <w:tcW w:w="2396" w:type="dxa"/>
            <w:vAlign w:val="center"/>
            <w:hideMark/>
          </w:tcPr>
          <w:p w14:paraId="3A6986E6" w14:textId="77777777" w:rsidR="0088286D" w:rsidRPr="0088286D" w:rsidRDefault="0088286D" w:rsidP="0069011A">
            <w:pPr>
              <w:spacing w:line="400" w:lineRule="exact"/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与謝野晶子作品の</w:t>
            </w:r>
            <w:r w:rsidRPr="0088286D">
              <w:rPr>
                <w:rFonts w:hint="eastAsia"/>
                <w:sz w:val="22"/>
              </w:rPr>
              <w:br/>
              <w:t>保管管理(案)</w:t>
            </w:r>
          </w:p>
        </w:tc>
        <w:tc>
          <w:tcPr>
            <w:tcW w:w="1247" w:type="dxa"/>
            <w:noWrap/>
            <w:vAlign w:val="center"/>
            <w:hideMark/>
          </w:tcPr>
          <w:p w14:paraId="7D68F114" w14:textId="77777777" w:rsidR="0088286D" w:rsidRPr="0088286D" w:rsidRDefault="0088286D" w:rsidP="0076755B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可決･承認</w:t>
            </w:r>
          </w:p>
        </w:tc>
      </w:tr>
      <w:tr w:rsidR="008D0167" w:rsidRPr="0088286D" w14:paraId="3772E7B7" w14:textId="77777777" w:rsidTr="00FD15A6">
        <w:trPr>
          <w:trHeight w:val="1020"/>
        </w:trPr>
        <w:tc>
          <w:tcPr>
            <w:tcW w:w="1419" w:type="dxa"/>
            <w:noWrap/>
            <w:vAlign w:val="center"/>
            <w:hideMark/>
          </w:tcPr>
          <w:p w14:paraId="10A4A323" w14:textId="3E874FA0" w:rsidR="0088286D" w:rsidRPr="0088286D" w:rsidRDefault="0088286D" w:rsidP="00944D14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第4号議案</w:t>
            </w:r>
          </w:p>
        </w:tc>
        <w:tc>
          <w:tcPr>
            <w:tcW w:w="2976" w:type="dxa"/>
            <w:noWrap/>
            <w:vAlign w:val="center"/>
            <w:hideMark/>
          </w:tcPr>
          <w:p w14:paraId="171329B8" w14:textId="58E750EC" w:rsidR="0088286D" w:rsidRPr="00B00F0C" w:rsidRDefault="0050504E" w:rsidP="00D309F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88286D" w:rsidRPr="0088286D">
              <w:rPr>
                <w:rFonts w:hint="eastAsia"/>
                <w:sz w:val="22"/>
              </w:rPr>
              <w:t>令和</w:t>
            </w:r>
            <w:r w:rsidR="005724CE">
              <w:rPr>
                <w:rFonts w:hint="eastAsia"/>
                <w:sz w:val="22"/>
              </w:rPr>
              <w:t>5</w:t>
            </w:r>
            <w:r w:rsidR="0088286D" w:rsidRPr="0088286D">
              <w:rPr>
                <w:rFonts w:hint="eastAsia"/>
                <w:sz w:val="22"/>
              </w:rPr>
              <w:t>年度役員改</w:t>
            </w:r>
            <w:r w:rsidR="00B00F0C">
              <w:rPr>
                <w:rFonts w:hint="eastAsia"/>
                <w:sz w:val="22"/>
              </w:rPr>
              <w:t>正</w:t>
            </w:r>
            <w:r w:rsidR="0088286D" w:rsidRPr="0088286D">
              <w:rPr>
                <w:rFonts w:hint="eastAsia"/>
                <w:sz w:val="22"/>
              </w:rPr>
              <w:t>(</w:t>
            </w:r>
            <w:r w:rsidR="00B00F0C">
              <w:rPr>
                <w:rFonts w:hint="eastAsia"/>
                <w:sz w:val="22"/>
              </w:rPr>
              <w:t>案</w:t>
            </w:r>
            <w:r w:rsidR="0088286D" w:rsidRPr="0088286D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  <w:noWrap/>
            <w:vAlign w:val="center"/>
            <w:hideMark/>
          </w:tcPr>
          <w:p w14:paraId="55342D91" w14:textId="77777777" w:rsidR="0088286D" w:rsidRPr="0088286D" w:rsidRDefault="0088286D" w:rsidP="008B1B85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可決･承認</w:t>
            </w:r>
          </w:p>
        </w:tc>
        <w:tc>
          <w:tcPr>
            <w:tcW w:w="1559" w:type="dxa"/>
            <w:noWrap/>
            <w:vAlign w:val="center"/>
            <w:hideMark/>
          </w:tcPr>
          <w:p w14:paraId="4DC4F695" w14:textId="77777777" w:rsidR="0088286D" w:rsidRPr="0088286D" w:rsidRDefault="0088286D" w:rsidP="008B1B85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第8号議案</w:t>
            </w:r>
          </w:p>
        </w:tc>
        <w:tc>
          <w:tcPr>
            <w:tcW w:w="2396" w:type="dxa"/>
            <w:vAlign w:val="center"/>
            <w:hideMark/>
          </w:tcPr>
          <w:p w14:paraId="183482FB" w14:textId="77777777" w:rsidR="0088286D" w:rsidRPr="0088286D" w:rsidRDefault="0088286D" w:rsidP="0093545E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生徒相談室における</w:t>
            </w:r>
            <w:r w:rsidRPr="0088286D">
              <w:rPr>
                <w:rFonts w:hint="eastAsia"/>
                <w:sz w:val="22"/>
              </w:rPr>
              <w:br/>
              <w:t>備品提供(案）</w:t>
            </w:r>
          </w:p>
        </w:tc>
        <w:tc>
          <w:tcPr>
            <w:tcW w:w="1247" w:type="dxa"/>
            <w:noWrap/>
            <w:vAlign w:val="center"/>
            <w:hideMark/>
          </w:tcPr>
          <w:p w14:paraId="31918A49" w14:textId="77777777" w:rsidR="0088286D" w:rsidRPr="0088286D" w:rsidRDefault="0088286D" w:rsidP="0076755B">
            <w:pPr>
              <w:rPr>
                <w:sz w:val="22"/>
              </w:rPr>
            </w:pPr>
            <w:r w:rsidRPr="0088286D">
              <w:rPr>
                <w:rFonts w:hint="eastAsia"/>
                <w:sz w:val="22"/>
              </w:rPr>
              <w:t>可決･承認</w:t>
            </w:r>
          </w:p>
        </w:tc>
      </w:tr>
    </w:tbl>
    <w:p w14:paraId="23F14909" w14:textId="5D197D0C" w:rsidR="001C0DB5" w:rsidRPr="008D0167" w:rsidRDefault="001C0DB5" w:rsidP="005F293E">
      <w:pPr>
        <w:spacing w:line="540" w:lineRule="exact"/>
        <w:ind w:right="880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>※</w:t>
      </w:r>
      <w:r w:rsidR="008D0167" w:rsidRPr="008D0167">
        <w:rPr>
          <w:rFonts w:asciiTheme="minorEastAsia" w:hAnsiTheme="minorEastAsia" w:hint="eastAsia"/>
          <w:b/>
          <w:bCs/>
          <w:sz w:val="28"/>
          <w:szCs w:val="28"/>
          <w:u w:val="single"/>
        </w:rPr>
        <w:t>令和５年度役員改正について</w:t>
      </w:r>
    </w:p>
    <w:p w14:paraId="3B610FFB" w14:textId="5947A946" w:rsidR="009B4752" w:rsidRPr="008D6AD1" w:rsidRDefault="001B0E15" w:rsidP="008D6AD1">
      <w:pPr>
        <w:ind w:left="220" w:right="879" w:hangingChars="100" w:hanging="220"/>
        <w:rPr>
          <w:sz w:val="22"/>
        </w:rPr>
      </w:pPr>
      <w:r w:rsidRPr="00E46C74">
        <w:rPr>
          <w:rFonts w:hint="eastAsia"/>
          <w:sz w:val="22"/>
        </w:rPr>
        <w:t>〇</w:t>
      </w:r>
      <w:r w:rsidR="00E46C74" w:rsidRPr="00E46C74">
        <w:rPr>
          <w:rFonts w:hint="eastAsia"/>
          <w:sz w:val="22"/>
        </w:rPr>
        <w:t>令和2年に役員が</w:t>
      </w:r>
      <w:r w:rsidR="00E46C74">
        <w:rPr>
          <w:rFonts w:hint="eastAsia"/>
          <w:sz w:val="22"/>
        </w:rPr>
        <w:t>改選され、</w:t>
      </w:r>
      <w:r w:rsidR="009B4752" w:rsidRPr="009B4752">
        <w:rPr>
          <w:rFonts w:asciiTheme="minorEastAsia" w:hAnsiTheme="minorEastAsia" w:hint="eastAsia"/>
          <w:sz w:val="22"/>
        </w:rPr>
        <w:t>泉陽会会則（平成28年4月第8条「本会の役員の任期は3年とする再任は妨げない。」に基づき、下記の通り役員改選</w:t>
      </w:r>
      <w:r w:rsidR="00792010">
        <w:rPr>
          <w:rFonts w:asciiTheme="minorEastAsia" w:hAnsiTheme="minorEastAsia" w:hint="eastAsia"/>
          <w:sz w:val="22"/>
        </w:rPr>
        <w:t>を行いました。</w:t>
      </w:r>
    </w:p>
    <w:p w14:paraId="50111C91" w14:textId="07BC03F3" w:rsidR="005F293E" w:rsidRDefault="009B4752" w:rsidP="005F293E">
      <w:pPr>
        <w:ind w:right="879"/>
        <w:rPr>
          <w:sz w:val="22"/>
        </w:rPr>
      </w:pPr>
      <w:r>
        <w:rPr>
          <w:rFonts w:hint="eastAsia"/>
          <w:sz w:val="22"/>
        </w:rPr>
        <w:t xml:space="preserve">　</w:t>
      </w:r>
      <w:r w:rsidR="00752C92">
        <w:rPr>
          <w:rFonts w:hint="eastAsia"/>
          <w:sz w:val="22"/>
        </w:rPr>
        <w:t>総</w:t>
      </w:r>
      <w:r w:rsidR="005F293E">
        <w:rPr>
          <w:rFonts w:hint="eastAsia"/>
          <w:sz w:val="22"/>
        </w:rPr>
        <w:t>会にて承認を</w:t>
      </w:r>
      <w:r w:rsidR="00127520">
        <w:rPr>
          <w:rFonts w:hint="eastAsia"/>
          <w:sz w:val="22"/>
        </w:rPr>
        <w:t>されました</w:t>
      </w:r>
      <w:r w:rsidR="005F293E">
        <w:rPr>
          <w:rFonts w:hint="eastAsia"/>
          <w:sz w:val="22"/>
        </w:rPr>
        <w:t>新役員を</w:t>
      </w:r>
      <w:r w:rsidR="00752C92">
        <w:rPr>
          <w:rFonts w:hint="eastAsia"/>
          <w:sz w:val="22"/>
        </w:rPr>
        <w:t>紹介</w:t>
      </w:r>
      <w:r w:rsidR="00456EAE">
        <w:rPr>
          <w:rFonts w:hint="eastAsia"/>
          <w:sz w:val="22"/>
        </w:rPr>
        <w:t>致します。</w:t>
      </w:r>
    </w:p>
    <w:tbl>
      <w:tblPr>
        <w:tblStyle w:val="1"/>
        <w:tblW w:w="9630" w:type="dxa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E1A6F" w:rsidRPr="004859D4" w14:paraId="46728243" w14:textId="77777777" w:rsidTr="00EF3A9E">
        <w:trPr>
          <w:trHeight w:val="20"/>
        </w:trPr>
        <w:tc>
          <w:tcPr>
            <w:tcW w:w="9630" w:type="dxa"/>
            <w:shd w:val="clear" w:color="auto" w:fill="auto"/>
            <w:vAlign w:val="center"/>
          </w:tcPr>
          <w:p w14:paraId="59DB2049" w14:textId="752669D2" w:rsidR="004E1A6F" w:rsidRPr="004859D4" w:rsidRDefault="00B83091" w:rsidP="00B83091">
            <w:pPr>
              <w:widowControl w:val="0"/>
              <w:spacing w:line="5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84EC5"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784EC5" w:rsidRPr="00784EC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84EC5">
              <w:rPr>
                <w:rFonts w:asciiTheme="minorEastAsia" w:hAnsiTheme="minorEastAsia" w:hint="eastAsia"/>
                <w:sz w:val="24"/>
                <w:szCs w:val="24"/>
              </w:rPr>
              <w:t>５年新役員</w:t>
            </w:r>
            <w:r w:rsidR="002F1CA3">
              <w:rPr>
                <w:rFonts w:asciiTheme="minorEastAsia" w:hAnsiTheme="minorEastAsia" w:hint="eastAsia"/>
                <w:sz w:val="24"/>
                <w:szCs w:val="24"/>
              </w:rPr>
              <w:t>の紹介</w:t>
            </w:r>
          </w:p>
        </w:tc>
      </w:tr>
      <w:tr w:rsidR="002C1FE3" w:rsidRPr="004859D4" w14:paraId="596171B0" w14:textId="77777777" w:rsidTr="00EF3A9E">
        <w:trPr>
          <w:trHeight w:val="20"/>
        </w:trPr>
        <w:tc>
          <w:tcPr>
            <w:tcW w:w="9630" w:type="dxa"/>
            <w:shd w:val="clear" w:color="auto" w:fill="auto"/>
            <w:vAlign w:val="center"/>
          </w:tcPr>
          <w:tbl>
            <w:tblPr>
              <w:tblStyle w:val="1"/>
              <w:tblW w:w="8199" w:type="dxa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22"/>
            </w:tblGrid>
            <w:tr w:rsidR="002C1FE3" w:rsidRPr="004859D4" w14:paraId="615DC8AF" w14:textId="77777777" w:rsidTr="00D67193">
              <w:trPr>
                <w:trHeight w:val="20"/>
              </w:trPr>
              <w:tc>
                <w:tcPr>
                  <w:tcW w:w="8199" w:type="dxa"/>
                  <w:shd w:val="clear" w:color="auto" w:fill="auto"/>
                  <w:vAlign w:val="center"/>
                </w:tcPr>
                <w:tbl>
                  <w:tblPr>
                    <w:tblStyle w:val="1"/>
                    <w:tblW w:w="7785" w:type="dxa"/>
                    <w:tblInd w:w="291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02"/>
                    <w:gridCol w:w="2475"/>
                    <w:gridCol w:w="1904"/>
                    <w:gridCol w:w="1304"/>
                  </w:tblGrid>
                  <w:tr w:rsidR="002C1FE3" w:rsidRPr="004859D4" w14:paraId="4068BE1A" w14:textId="77777777" w:rsidTr="00A974F0">
                    <w:trPr>
                      <w:trHeight w:val="20"/>
                    </w:trPr>
                    <w:tc>
                      <w:tcPr>
                        <w:tcW w:w="2102" w:type="dxa"/>
                        <w:vAlign w:val="center"/>
                      </w:tcPr>
                      <w:p w14:paraId="0FB60A4F" w14:textId="77777777" w:rsidR="002C1FE3" w:rsidRPr="004859D4" w:rsidRDefault="002C1FE3" w:rsidP="003B38D6">
                        <w:pPr>
                          <w:widowControl w:val="0"/>
                          <w:spacing w:line="5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役　職</w:t>
                        </w:r>
                      </w:p>
                    </w:tc>
                    <w:tc>
                      <w:tcPr>
                        <w:tcW w:w="2475" w:type="dxa"/>
                        <w:vAlign w:val="center"/>
                      </w:tcPr>
                      <w:p w14:paraId="55B63D08" w14:textId="77777777" w:rsidR="002C1FE3" w:rsidRPr="004859D4" w:rsidRDefault="002C1FE3" w:rsidP="00A974F0">
                        <w:pPr>
                          <w:widowControl w:val="0"/>
                          <w:spacing w:line="5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新任者名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14:paraId="4B504EEC" w14:textId="77777777" w:rsidR="002C1FE3" w:rsidRPr="004859D4" w:rsidRDefault="002C1FE3" w:rsidP="00A974F0">
                        <w:pPr>
                          <w:widowControl w:val="0"/>
                          <w:spacing w:line="5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卒　年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14:paraId="62F0869A" w14:textId="77777777" w:rsidR="002C1FE3" w:rsidRPr="004859D4" w:rsidRDefault="002C1FE3" w:rsidP="00476118">
                        <w:pPr>
                          <w:widowControl w:val="0"/>
                          <w:spacing w:line="5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A42655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期</w:t>
                        </w:r>
                      </w:p>
                    </w:tc>
                  </w:tr>
                  <w:tr w:rsidR="002C1FE3" w:rsidRPr="004859D4" w14:paraId="432D7D3D" w14:textId="77777777" w:rsidTr="00A974F0">
                    <w:trPr>
                      <w:trHeight w:val="20"/>
                    </w:trPr>
                    <w:tc>
                      <w:tcPr>
                        <w:tcW w:w="2102" w:type="dxa"/>
                        <w:vAlign w:val="center"/>
                      </w:tcPr>
                      <w:p w14:paraId="0D51C477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会　　 長</w:t>
                        </w:r>
                      </w:p>
                    </w:tc>
                    <w:tc>
                      <w:tcPr>
                        <w:tcW w:w="2475" w:type="dxa"/>
                        <w:vAlign w:val="center"/>
                      </w:tcPr>
                      <w:p w14:paraId="14EAB49E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福井隆一郎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14:paraId="0B1FCB66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昭和41年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14:paraId="5DCAABCB" w14:textId="77777777" w:rsidR="002C1FE3" w:rsidRPr="004859D4" w:rsidRDefault="002C1FE3" w:rsidP="00476118">
                        <w:pPr>
                          <w:widowControl w:val="0"/>
                          <w:spacing w:line="5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A42655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18期</w:t>
                        </w:r>
                      </w:p>
                    </w:tc>
                  </w:tr>
                  <w:tr w:rsidR="002C1FE3" w:rsidRPr="004859D4" w14:paraId="63A03817" w14:textId="77777777" w:rsidTr="00A974F0">
                    <w:trPr>
                      <w:trHeight w:val="20"/>
                    </w:trPr>
                    <w:tc>
                      <w:tcPr>
                        <w:tcW w:w="2102" w:type="dxa"/>
                        <w:vAlign w:val="center"/>
                      </w:tcPr>
                      <w:p w14:paraId="432A559E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pacing w:val="170"/>
                            <w:kern w:val="0"/>
                            <w:sz w:val="24"/>
                            <w:szCs w:val="24"/>
                            <w:fitText w:val="1400" w:id="-1268489213"/>
                          </w:rPr>
                          <w:t>副会</w:t>
                        </w:r>
                        <w:r w:rsidRPr="004859D4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  <w:fitText w:val="1400" w:id="-1268489213"/>
                          </w:rPr>
                          <w:t>長</w:t>
                        </w:r>
                      </w:p>
                    </w:tc>
                    <w:tc>
                      <w:tcPr>
                        <w:tcW w:w="2475" w:type="dxa"/>
                        <w:vAlign w:val="center"/>
                      </w:tcPr>
                      <w:p w14:paraId="4A235AAD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箕野　宏士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14:paraId="495A753D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昭和50年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14:paraId="2E508F8F" w14:textId="77777777" w:rsidR="002C1FE3" w:rsidRPr="004859D4" w:rsidRDefault="002C1FE3" w:rsidP="00476118">
                        <w:pPr>
                          <w:widowControl w:val="0"/>
                          <w:spacing w:line="5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A42655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27期</w:t>
                        </w:r>
                      </w:p>
                    </w:tc>
                  </w:tr>
                  <w:tr w:rsidR="002C1FE3" w:rsidRPr="004859D4" w14:paraId="54C95174" w14:textId="77777777" w:rsidTr="00A974F0">
                    <w:trPr>
                      <w:trHeight w:val="20"/>
                    </w:trPr>
                    <w:tc>
                      <w:tcPr>
                        <w:tcW w:w="2102" w:type="dxa"/>
                        <w:vAlign w:val="center"/>
                      </w:tcPr>
                      <w:p w14:paraId="1494ADB7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pacing w:val="170"/>
                            <w:kern w:val="0"/>
                            <w:sz w:val="24"/>
                            <w:szCs w:val="24"/>
                            <w:fitText w:val="1400" w:id="-1268489212"/>
                          </w:rPr>
                          <w:t>副会</w:t>
                        </w:r>
                        <w:r w:rsidRPr="004859D4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  <w:fitText w:val="1400" w:id="-1268489212"/>
                          </w:rPr>
                          <w:t>長</w:t>
                        </w:r>
                      </w:p>
                    </w:tc>
                    <w:tc>
                      <w:tcPr>
                        <w:tcW w:w="2475" w:type="dxa"/>
                        <w:vAlign w:val="center"/>
                      </w:tcPr>
                      <w:p w14:paraId="26D8F36A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岡本　雄介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14:paraId="6BFEEA3E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昭和52年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14:paraId="2D6D4A54" w14:textId="77777777" w:rsidR="002C1FE3" w:rsidRPr="004859D4" w:rsidRDefault="002C1FE3" w:rsidP="00476118">
                        <w:pPr>
                          <w:widowControl w:val="0"/>
                          <w:spacing w:line="5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A42655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29期</w:t>
                        </w:r>
                      </w:p>
                    </w:tc>
                  </w:tr>
                  <w:tr w:rsidR="002C1FE3" w:rsidRPr="004859D4" w14:paraId="6446E45F" w14:textId="77777777" w:rsidTr="00A974F0">
                    <w:trPr>
                      <w:trHeight w:val="537"/>
                    </w:trPr>
                    <w:tc>
                      <w:tcPr>
                        <w:tcW w:w="2102" w:type="dxa"/>
                        <w:vAlign w:val="center"/>
                      </w:tcPr>
                      <w:p w14:paraId="4A46C048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pacing w:val="69"/>
                            <w:kern w:val="0"/>
                            <w:sz w:val="24"/>
                            <w:szCs w:val="24"/>
                            <w:fitText w:val="1375" w:id="-1268489211"/>
                          </w:rPr>
                          <w:t>会計監</w:t>
                        </w:r>
                        <w:r w:rsidRPr="004859D4">
                          <w:rPr>
                            <w:rFonts w:asciiTheme="minorEastAsia" w:hAnsiTheme="minorEastAsia" w:hint="eastAsia"/>
                            <w:spacing w:val="1"/>
                            <w:kern w:val="0"/>
                            <w:sz w:val="24"/>
                            <w:szCs w:val="24"/>
                            <w:fitText w:val="1375" w:id="-1268489211"/>
                          </w:rPr>
                          <w:t>査</w:t>
                        </w:r>
                      </w:p>
                    </w:tc>
                    <w:tc>
                      <w:tcPr>
                        <w:tcW w:w="2475" w:type="dxa"/>
                        <w:vAlign w:val="center"/>
                      </w:tcPr>
                      <w:p w14:paraId="174B6EA3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赤松　健次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14:paraId="43E02CF2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昭和44年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14:paraId="0A290F91" w14:textId="77777777" w:rsidR="002C1FE3" w:rsidRPr="004859D4" w:rsidRDefault="002C1FE3" w:rsidP="00476118">
                        <w:pPr>
                          <w:widowControl w:val="0"/>
                          <w:spacing w:line="5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A42655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21期</w:t>
                        </w:r>
                      </w:p>
                    </w:tc>
                  </w:tr>
                  <w:tr w:rsidR="002C1FE3" w:rsidRPr="004859D4" w14:paraId="59024716" w14:textId="77777777" w:rsidTr="00A974F0">
                    <w:trPr>
                      <w:trHeight w:val="20"/>
                    </w:trPr>
                    <w:tc>
                      <w:tcPr>
                        <w:tcW w:w="2102" w:type="dxa"/>
                        <w:vAlign w:val="center"/>
                      </w:tcPr>
                      <w:p w14:paraId="0EB40148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pacing w:val="69"/>
                            <w:kern w:val="0"/>
                            <w:sz w:val="24"/>
                            <w:szCs w:val="24"/>
                            <w:fitText w:val="1375" w:id="-1268489211"/>
                          </w:rPr>
                          <w:t>会計監</w:t>
                        </w:r>
                        <w:r w:rsidRPr="004859D4">
                          <w:rPr>
                            <w:rFonts w:asciiTheme="minorEastAsia" w:hAnsiTheme="minorEastAsia" w:hint="eastAsia"/>
                            <w:spacing w:val="1"/>
                            <w:kern w:val="0"/>
                            <w:sz w:val="24"/>
                            <w:szCs w:val="24"/>
                            <w:fitText w:val="1375" w:id="-1268489211"/>
                          </w:rPr>
                          <w:t>査</w:t>
                        </w:r>
                      </w:p>
                    </w:tc>
                    <w:tc>
                      <w:tcPr>
                        <w:tcW w:w="2475" w:type="dxa"/>
                        <w:vAlign w:val="center"/>
                      </w:tcPr>
                      <w:p w14:paraId="2AA1E8CC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山崎　博行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14:paraId="206C9215" w14:textId="77777777" w:rsidR="002C1FE3" w:rsidRPr="004859D4" w:rsidRDefault="002C1FE3" w:rsidP="002C1FE3">
                        <w:pPr>
                          <w:widowControl w:val="0"/>
                          <w:spacing w:line="500" w:lineRule="exact"/>
                          <w:jc w:val="both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4859D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昭和49年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14:paraId="002CFD69" w14:textId="77777777" w:rsidR="002C1FE3" w:rsidRPr="004859D4" w:rsidRDefault="002C1FE3" w:rsidP="00476118">
                        <w:pPr>
                          <w:widowControl w:val="0"/>
                          <w:spacing w:line="5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A42655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26期</w:t>
                        </w:r>
                      </w:p>
                    </w:tc>
                  </w:tr>
                </w:tbl>
                <w:p w14:paraId="476DFBB2" w14:textId="77777777" w:rsidR="002C1FE3" w:rsidRPr="004859D4" w:rsidRDefault="002C1FE3" w:rsidP="002C1FE3">
                  <w:pPr>
                    <w:widowControl w:val="0"/>
                    <w:spacing w:line="500" w:lineRule="exact"/>
                    <w:jc w:val="center"/>
                    <w:rPr>
                      <w:rFonts w:asciiTheme="minorEastAsia" w:hAnsiTheme="minorEastAs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CF69E8D" w14:textId="4DEFDF35" w:rsidR="00D67193" w:rsidRDefault="00D67193" w:rsidP="005B153B">
            <w:pPr>
              <w:widowControl w:val="0"/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〇東京支部長</w:t>
            </w:r>
            <w:r w:rsidR="00250402">
              <w:rPr>
                <w:rFonts w:asciiTheme="minorEastAsia" w:hAnsiTheme="minorEastAsia" w:hint="eastAsia"/>
                <w:sz w:val="24"/>
                <w:szCs w:val="24"/>
              </w:rPr>
              <w:t>・天野純一氏（昭和53年卒・30期）が挨拶され、</w:t>
            </w:r>
            <w:r w:rsidR="005B153B">
              <w:rPr>
                <w:rFonts w:asciiTheme="minorEastAsia" w:hAnsiTheme="minorEastAsia" w:hint="eastAsia"/>
                <w:sz w:val="24"/>
                <w:szCs w:val="24"/>
              </w:rPr>
              <w:t>楽しくトークして下さいました</w:t>
            </w:r>
            <w:r w:rsidR="00B83091">
              <w:rPr>
                <w:rFonts w:asciiTheme="minorEastAsia" w:hAnsiTheme="minorEastAsia" w:hint="eastAsia"/>
                <w:sz w:val="24"/>
                <w:szCs w:val="24"/>
              </w:rPr>
              <w:t>。東京支部からは6</w:t>
            </w:r>
            <w:r w:rsidR="00BD6440">
              <w:rPr>
                <w:rFonts w:asciiTheme="minorEastAsia" w:hAnsiTheme="minorEastAsia" w:hint="eastAsia"/>
                <w:sz w:val="24"/>
                <w:szCs w:val="24"/>
              </w:rPr>
              <w:t>名の方が参加</w:t>
            </w:r>
            <w:r w:rsidR="003B38D6">
              <w:rPr>
                <w:rFonts w:asciiTheme="minorEastAsia" w:hAnsiTheme="minorEastAsia" w:hint="eastAsia"/>
                <w:sz w:val="24"/>
                <w:szCs w:val="24"/>
              </w:rPr>
              <w:t>されました。</w:t>
            </w:r>
          </w:p>
          <w:p w14:paraId="3B80C76B" w14:textId="4FD6618C" w:rsidR="002C1FE3" w:rsidRDefault="007510A2" w:rsidP="005B153B">
            <w:pPr>
              <w:widowControl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〇新会長・福井隆一郎</w:t>
            </w:r>
            <w:r w:rsidR="00D67193">
              <w:rPr>
                <w:rFonts w:asciiTheme="minorEastAsia" w:hAnsiTheme="minorEastAsia" w:hint="eastAsia"/>
                <w:sz w:val="24"/>
                <w:szCs w:val="24"/>
              </w:rPr>
              <w:t>氏が</w:t>
            </w:r>
            <w:r w:rsidR="00B83091">
              <w:rPr>
                <w:rFonts w:asciiTheme="minorEastAsia" w:hAnsiTheme="minorEastAsia" w:hint="eastAsia"/>
                <w:sz w:val="24"/>
                <w:szCs w:val="24"/>
              </w:rPr>
              <w:t>挨拶され、</w:t>
            </w:r>
            <w:r w:rsidR="00784EC5">
              <w:rPr>
                <w:rFonts w:asciiTheme="minorEastAsia" w:hAnsiTheme="minorEastAsia" w:hint="eastAsia"/>
                <w:sz w:val="24"/>
                <w:szCs w:val="24"/>
              </w:rPr>
              <w:t>抱負を述べられました。</w:t>
            </w:r>
          </w:p>
          <w:p w14:paraId="0B13BDBA" w14:textId="77777777" w:rsidR="00127B84" w:rsidRDefault="002339A4" w:rsidP="00127B84">
            <w:pPr>
              <w:widowControl w:val="0"/>
              <w:spacing w:line="360" w:lineRule="exact"/>
              <w:ind w:left="240" w:hangingChars="100" w:hanging="240"/>
              <w:rPr>
                <w:rFonts w:asciiTheme="minorEastAsia" w:hAnsiTheme="minorEastAsia"/>
                <w:spacing w:val="-2"/>
                <w:positio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〇総会のあと、年代を</w:t>
            </w:r>
            <w:r w:rsidR="00415B17">
              <w:rPr>
                <w:rFonts w:asciiTheme="minorEastAsia" w:hAnsiTheme="minorEastAsia" w:hint="eastAsia"/>
                <w:sz w:val="24"/>
                <w:szCs w:val="24"/>
              </w:rPr>
              <w:t>こえて皆さんととも</w:t>
            </w:r>
            <w:r w:rsidR="00415B17" w:rsidRPr="00B17F23">
              <w:rPr>
                <w:rFonts w:asciiTheme="minorEastAsia" w:hAnsiTheme="minorEastAsia" w:hint="eastAsia"/>
                <w:spacing w:val="-2"/>
                <w:position w:val="2"/>
                <w:sz w:val="24"/>
                <w:szCs w:val="24"/>
              </w:rPr>
              <w:t>に楽しく語り合えることを望んでいるの</w:t>
            </w:r>
            <w:r w:rsidR="00715617">
              <w:rPr>
                <w:rFonts w:asciiTheme="minorEastAsia" w:hAnsiTheme="minorEastAsia" w:hint="eastAsia"/>
                <w:spacing w:val="-2"/>
                <w:position w:val="2"/>
                <w:sz w:val="24"/>
                <w:szCs w:val="24"/>
              </w:rPr>
              <w:t>は</w:t>
            </w:r>
            <w:r w:rsidR="00592305" w:rsidRPr="00B17F23">
              <w:rPr>
                <w:rFonts w:asciiTheme="minorEastAsia" w:hAnsiTheme="minorEastAsia" w:hint="eastAsia"/>
                <w:spacing w:val="-2"/>
                <w:position w:val="2"/>
                <w:sz w:val="24"/>
                <w:szCs w:val="24"/>
              </w:rPr>
              <w:t>筆者の私だけではないと思い</w:t>
            </w:r>
            <w:r w:rsidR="003B38D6">
              <w:rPr>
                <w:rFonts w:asciiTheme="minorEastAsia" w:hAnsiTheme="minorEastAsia" w:hint="eastAsia"/>
                <w:spacing w:val="-2"/>
                <w:position w:val="2"/>
                <w:sz w:val="24"/>
                <w:szCs w:val="24"/>
              </w:rPr>
              <w:t>ます</w:t>
            </w:r>
            <w:r w:rsidR="00086819">
              <w:rPr>
                <w:rFonts w:asciiTheme="minorEastAsia" w:hAnsiTheme="minorEastAsia" w:hint="eastAsia"/>
                <w:spacing w:val="-2"/>
                <w:position w:val="2"/>
                <w:sz w:val="24"/>
                <w:szCs w:val="24"/>
              </w:rPr>
              <w:t>。</w:t>
            </w:r>
          </w:p>
          <w:p w14:paraId="2886E08E" w14:textId="097FB15D" w:rsidR="00944668" w:rsidRPr="00272833" w:rsidRDefault="00086819" w:rsidP="00272833">
            <w:pPr>
              <w:widowControl w:val="0"/>
              <w:spacing w:line="360" w:lineRule="exact"/>
              <w:ind w:left="236" w:hangingChars="100" w:hanging="23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position w:val="2"/>
                <w:sz w:val="24"/>
                <w:szCs w:val="24"/>
              </w:rPr>
              <w:t xml:space="preserve">　</w:t>
            </w:r>
            <w:r w:rsidR="00592305">
              <w:rPr>
                <w:rFonts w:asciiTheme="minorEastAsia" w:hAnsiTheme="minorEastAsia" w:hint="eastAsia"/>
                <w:sz w:val="24"/>
                <w:szCs w:val="24"/>
              </w:rPr>
              <w:t>「来年こそ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は懇親会を</w:t>
            </w:r>
            <w:r w:rsidR="00592305">
              <w:rPr>
                <w:rFonts w:asciiTheme="minorEastAsia" w:hAnsiTheme="minorEastAsia" w:hint="eastAsia"/>
                <w:sz w:val="24"/>
                <w:szCs w:val="24"/>
              </w:rPr>
              <w:t>」と</w:t>
            </w:r>
            <w:r w:rsidR="00127B8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592305">
              <w:rPr>
                <w:rFonts w:asciiTheme="minorEastAsia" w:hAnsiTheme="minorEastAsia" w:hint="eastAsia"/>
                <w:sz w:val="24"/>
                <w:szCs w:val="24"/>
              </w:rPr>
              <w:t>思い</w:t>
            </w:r>
            <w:r w:rsidR="00E614AF">
              <w:rPr>
                <w:rFonts w:asciiTheme="minorEastAsia" w:hAnsiTheme="minorEastAsia" w:hint="eastAsia"/>
                <w:sz w:val="24"/>
                <w:szCs w:val="24"/>
              </w:rPr>
              <w:t>がみなさんの胸中にあるのではないでしょう</w:t>
            </w:r>
          </w:p>
        </w:tc>
      </w:tr>
      <w:tr w:rsidR="002C1FE3" w:rsidRPr="004859D4" w14:paraId="1E13D839" w14:textId="77777777" w:rsidTr="00EF3A9E">
        <w:trPr>
          <w:trHeight w:val="20"/>
        </w:trPr>
        <w:tc>
          <w:tcPr>
            <w:tcW w:w="9630" w:type="dxa"/>
            <w:shd w:val="clear" w:color="auto" w:fill="auto"/>
            <w:vAlign w:val="center"/>
          </w:tcPr>
          <w:p w14:paraId="207C68C4" w14:textId="77777777" w:rsidR="002C1FE3" w:rsidRDefault="004D5273" w:rsidP="00695335">
            <w:pPr>
              <w:widowControl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DE5D9B">
              <w:rPr>
                <w:rFonts w:asciiTheme="minorEastAsia" w:hAnsiTheme="minorEastAsi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BD14ADB" wp14:editId="69572F28">
                  <wp:simplePos x="790575" y="1209675"/>
                  <wp:positionH relativeFrom="margin">
                    <wp:posOffset>-76835</wp:posOffset>
                  </wp:positionH>
                  <wp:positionV relativeFrom="margin">
                    <wp:posOffset>97155</wp:posOffset>
                  </wp:positionV>
                  <wp:extent cx="6143625" cy="3562350"/>
                  <wp:effectExtent l="0" t="0" r="9525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356235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総会に参加されたみなさん</w:t>
            </w:r>
          </w:p>
          <w:p w14:paraId="6CAF59C5" w14:textId="050B284F" w:rsidR="004D5273" w:rsidRPr="00A54DF9" w:rsidRDefault="004D5273" w:rsidP="00695335">
            <w:pPr>
              <w:widowControl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C1FE3" w:rsidRPr="004859D4" w14:paraId="1FF39C15" w14:textId="77777777" w:rsidTr="00EF3A9E">
        <w:trPr>
          <w:trHeight w:val="20"/>
        </w:trPr>
        <w:tc>
          <w:tcPr>
            <w:tcW w:w="9630" w:type="dxa"/>
            <w:shd w:val="clear" w:color="auto" w:fill="auto"/>
            <w:vAlign w:val="center"/>
          </w:tcPr>
          <w:p w14:paraId="49ECE3FF" w14:textId="287B40AD" w:rsidR="002C1FE3" w:rsidRPr="00A54DF9" w:rsidRDefault="002C1FE3" w:rsidP="00695335">
            <w:pPr>
              <w:widowControl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00050" w:rsidRPr="004859D4" w14:paraId="07FAB51B" w14:textId="77777777" w:rsidTr="00EF3A9E">
        <w:trPr>
          <w:trHeight w:val="20"/>
        </w:trPr>
        <w:tc>
          <w:tcPr>
            <w:tcW w:w="9630" w:type="dxa"/>
            <w:shd w:val="clear" w:color="auto" w:fill="auto"/>
            <w:vAlign w:val="center"/>
          </w:tcPr>
          <w:p w14:paraId="24FC8EB0" w14:textId="7ED2C2B4" w:rsidR="00300050" w:rsidRPr="00A54DF9" w:rsidRDefault="00300050" w:rsidP="00695335">
            <w:pPr>
              <w:widowControl w:val="0"/>
              <w:spacing w:line="300" w:lineRule="exac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300050" w:rsidRPr="004859D4" w14:paraId="6393B0CE" w14:textId="77777777" w:rsidTr="00EF3A9E">
        <w:trPr>
          <w:trHeight w:val="20"/>
        </w:trPr>
        <w:tc>
          <w:tcPr>
            <w:tcW w:w="9630" w:type="dxa"/>
            <w:shd w:val="clear" w:color="auto" w:fill="auto"/>
            <w:vAlign w:val="center"/>
          </w:tcPr>
          <w:p w14:paraId="7FBBD2D2" w14:textId="699C0571" w:rsidR="00CD3C80" w:rsidRPr="00DE5D9B" w:rsidRDefault="00CD3C80" w:rsidP="00DE5D9B">
            <w:pPr>
              <w:widowControl w:val="0"/>
              <w:spacing w:line="3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2C1FE3" w:rsidRPr="004859D4" w14:paraId="72DB7C62" w14:textId="77777777" w:rsidTr="00EF3A9E">
        <w:trPr>
          <w:trHeight w:val="20"/>
        </w:trPr>
        <w:tc>
          <w:tcPr>
            <w:tcW w:w="9630" w:type="dxa"/>
            <w:shd w:val="clear" w:color="auto" w:fill="auto"/>
            <w:vAlign w:val="center"/>
          </w:tcPr>
          <w:p w14:paraId="0BF28B6D" w14:textId="7A4693BB" w:rsidR="00DE5D9B" w:rsidRPr="004859D4" w:rsidRDefault="00787B3A" w:rsidP="00787B3A">
            <w:pPr>
              <w:widowControl w:val="0"/>
              <w:spacing w:line="50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14:paraId="579E3E39" w14:textId="0F02C9B9" w:rsidR="005C1DCA" w:rsidRPr="00E46C74" w:rsidRDefault="005C1DCA" w:rsidP="00537D7C">
      <w:pPr>
        <w:spacing w:line="540" w:lineRule="exact"/>
        <w:jc w:val="left"/>
        <w:rPr>
          <w:sz w:val="22"/>
        </w:rPr>
      </w:pPr>
    </w:p>
    <w:sectPr w:rsidR="005C1DCA" w:rsidRPr="00E46C74" w:rsidSect="00910E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CED5" w14:textId="77777777" w:rsidR="00967909" w:rsidRDefault="00967909" w:rsidP="0088286D">
      <w:pPr>
        <w:spacing w:line="240" w:lineRule="auto"/>
      </w:pPr>
      <w:r>
        <w:separator/>
      </w:r>
    </w:p>
  </w:endnote>
  <w:endnote w:type="continuationSeparator" w:id="0">
    <w:p w14:paraId="2CE6DA15" w14:textId="77777777" w:rsidR="00967909" w:rsidRDefault="00967909" w:rsidP="00882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21FE" w14:textId="77777777" w:rsidR="00967909" w:rsidRDefault="00967909" w:rsidP="0088286D">
      <w:pPr>
        <w:spacing w:line="240" w:lineRule="auto"/>
      </w:pPr>
      <w:r>
        <w:separator/>
      </w:r>
    </w:p>
  </w:footnote>
  <w:footnote w:type="continuationSeparator" w:id="0">
    <w:p w14:paraId="0D7B24BB" w14:textId="77777777" w:rsidR="00967909" w:rsidRDefault="00967909" w:rsidP="008828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5E"/>
    <w:rsid w:val="00004DA1"/>
    <w:rsid w:val="00043D1C"/>
    <w:rsid w:val="00062930"/>
    <w:rsid w:val="0007513F"/>
    <w:rsid w:val="000760BB"/>
    <w:rsid w:val="00086819"/>
    <w:rsid w:val="0009403B"/>
    <w:rsid w:val="000B514F"/>
    <w:rsid w:val="000C6888"/>
    <w:rsid w:val="000D7A2A"/>
    <w:rsid w:val="00127520"/>
    <w:rsid w:val="00127B84"/>
    <w:rsid w:val="00143327"/>
    <w:rsid w:val="001520BE"/>
    <w:rsid w:val="00181277"/>
    <w:rsid w:val="00185457"/>
    <w:rsid w:val="00196825"/>
    <w:rsid w:val="001A3DCF"/>
    <w:rsid w:val="001B0E15"/>
    <w:rsid w:val="001C0DB5"/>
    <w:rsid w:val="00226507"/>
    <w:rsid w:val="002339A4"/>
    <w:rsid w:val="00245679"/>
    <w:rsid w:val="00250402"/>
    <w:rsid w:val="00255732"/>
    <w:rsid w:val="00272833"/>
    <w:rsid w:val="00295DC2"/>
    <w:rsid w:val="002A5D47"/>
    <w:rsid w:val="002C1FE3"/>
    <w:rsid w:val="002C4EE9"/>
    <w:rsid w:val="002E37DB"/>
    <w:rsid w:val="002F1CA3"/>
    <w:rsid w:val="00300050"/>
    <w:rsid w:val="00317FD6"/>
    <w:rsid w:val="00327F1D"/>
    <w:rsid w:val="00332F5E"/>
    <w:rsid w:val="00394973"/>
    <w:rsid w:val="00395454"/>
    <w:rsid w:val="003A4683"/>
    <w:rsid w:val="003B14AD"/>
    <w:rsid w:val="003B38D6"/>
    <w:rsid w:val="003E57CC"/>
    <w:rsid w:val="003E7F75"/>
    <w:rsid w:val="00415315"/>
    <w:rsid w:val="00415B17"/>
    <w:rsid w:val="0042362C"/>
    <w:rsid w:val="00456EAE"/>
    <w:rsid w:val="00476118"/>
    <w:rsid w:val="00485261"/>
    <w:rsid w:val="004859D4"/>
    <w:rsid w:val="004A20F3"/>
    <w:rsid w:val="004A3659"/>
    <w:rsid w:val="004A5F32"/>
    <w:rsid w:val="004D5273"/>
    <w:rsid w:val="004E1A6F"/>
    <w:rsid w:val="004E5658"/>
    <w:rsid w:val="004E56AB"/>
    <w:rsid w:val="004F6B90"/>
    <w:rsid w:val="0050504E"/>
    <w:rsid w:val="005257B1"/>
    <w:rsid w:val="00537D7C"/>
    <w:rsid w:val="005724CE"/>
    <w:rsid w:val="00592305"/>
    <w:rsid w:val="00594CEA"/>
    <w:rsid w:val="00597827"/>
    <w:rsid w:val="005B153B"/>
    <w:rsid w:val="005C1DCA"/>
    <w:rsid w:val="005D1FDF"/>
    <w:rsid w:val="005F293E"/>
    <w:rsid w:val="0060206F"/>
    <w:rsid w:val="006118A0"/>
    <w:rsid w:val="00615819"/>
    <w:rsid w:val="0069011A"/>
    <w:rsid w:val="00695335"/>
    <w:rsid w:val="006F7FCE"/>
    <w:rsid w:val="007072B6"/>
    <w:rsid w:val="00715617"/>
    <w:rsid w:val="007441DF"/>
    <w:rsid w:val="007510A2"/>
    <w:rsid w:val="00752C92"/>
    <w:rsid w:val="0076755B"/>
    <w:rsid w:val="00784EC5"/>
    <w:rsid w:val="00787B3A"/>
    <w:rsid w:val="00792010"/>
    <w:rsid w:val="0079738A"/>
    <w:rsid w:val="007B3D26"/>
    <w:rsid w:val="007C1651"/>
    <w:rsid w:val="007E6D2A"/>
    <w:rsid w:val="008027B2"/>
    <w:rsid w:val="0082229E"/>
    <w:rsid w:val="00837001"/>
    <w:rsid w:val="00843DE3"/>
    <w:rsid w:val="0084581F"/>
    <w:rsid w:val="00847B69"/>
    <w:rsid w:val="0088286D"/>
    <w:rsid w:val="0088734C"/>
    <w:rsid w:val="00893216"/>
    <w:rsid w:val="008B1B85"/>
    <w:rsid w:val="008D0167"/>
    <w:rsid w:val="008D6AD1"/>
    <w:rsid w:val="008E31BB"/>
    <w:rsid w:val="00910397"/>
    <w:rsid w:val="00910E35"/>
    <w:rsid w:val="0093545E"/>
    <w:rsid w:val="00944668"/>
    <w:rsid w:val="00944D14"/>
    <w:rsid w:val="00967909"/>
    <w:rsid w:val="00986E05"/>
    <w:rsid w:val="009A1DDD"/>
    <w:rsid w:val="009B4752"/>
    <w:rsid w:val="009B4C7A"/>
    <w:rsid w:val="009F5FC1"/>
    <w:rsid w:val="00A110C1"/>
    <w:rsid w:val="00A42655"/>
    <w:rsid w:val="00A54DF9"/>
    <w:rsid w:val="00A87BE8"/>
    <w:rsid w:val="00A94F6F"/>
    <w:rsid w:val="00A974F0"/>
    <w:rsid w:val="00AA0E54"/>
    <w:rsid w:val="00AD073D"/>
    <w:rsid w:val="00AD7069"/>
    <w:rsid w:val="00B00F0C"/>
    <w:rsid w:val="00B10B48"/>
    <w:rsid w:val="00B17F23"/>
    <w:rsid w:val="00B403E1"/>
    <w:rsid w:val="00B72450"/>
    <w:rsid w:val="00B75BFA"/>
    <w:rsid w:val="00B83091"/>
    <w:rsid w:val="00B96BFD"/>
    <w:rsid w:val="00BD6440"/>
    <w:rsid w:val="00C054BE"/>
    <w:rsid w:val="00C353AD"/>
    <w:rsid w:val="00C7090C"/>
    <w:rsid w:val="00CC5AEB"/>
    <w:rsid w:val="00CD3C80"/>
    <w:rsid w:val="00CF6D3D"/>
    <w:rsid w:val="00D11AC6"/>
    <w:rsid w:val="00D24B10"/>
    <w:rsid w:val="00D309F8"/>
    <w:rsid w:val="00D3662E"/>
    <w:rsid w:val="00D6101B"/>
    <w:rsid w:val="00D67193"/>
    <w:rsid w:val="00D84F11"/>
    <w:rsid w:val="00D948B7"/>
    <w:rsid w:val="00D967BF"/>
    <w:rsid w:val="00DB1FBB"/>
    <w:rsid w:val="00DB7F6B"/>
    <w:rsid w:val="00DE5D9B"/>
    <w:rsid w:val="00E03403"/>
    <w:rsid w:val="00E04C15"/>
    <w:rsid w:val="00E127E3"/>
    <w:rsid w:val="00E46C74"/>
    <w:rsid w:val="00E614AF"/>
    <w:rsid w:val="00E74320"/>
    <w:rsid w:val="00E82F0F"/>
    <w:rsid w:val="00EA45A2"/>
    <w:rsid w:val="00EA7DFB"/>
    <w:rsid w:val="00EF3A9E"/>
    <w:rsid w:val="00FB21D6"/>
    <w:rsid w:val="00FB6D42"/>
    <w:rsid w:val="00FD15A6"/>
    <w:rsid w:val="00FE2B9D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6B6F4"/>
  <w15:chartTrackingRefBased/>
  <w15:docId w15:val="{65993499-E0E8-444E-BBFD-C4FB0CDE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2F5E"/>
  </w:style>
  <w:style w:type="character" w:customStyle="1" w:styleId="a4">
    <w:name w:val="日付 (文字)"/>
    <w:basedOn w:val="a0"/>
    <w:link w:val="a3"/>
    <w:uiPriority w:val="99"/>
    <w:semiHidden/>
    <w:rsid w:val="00332F5E"/>
  </w:style>
  <w:style w:type="paragraph" w:styleId="a5">
    <w:name w:val="header"/>
    <w:basedOn w:val="a"/>
    <w:link w:val="a6"/>
    <w:uiPriority w:val="99"/>
    <w:unhideWhenUsed/>
    <w:rsid w:val="00882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86D"/>
  </w:style>
  <w:style w:type="paragraph" w:styleId="a7">
    <w:name w:val="footer"/>
    <w:basedOn w:val="a"/>
    <w:link w:val="a8"/>
    <w:uiPriority w:val="99"/>
    <w:unhideWhenUsed/>
    <w:rsid w:val="00882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86D"/>
  </w:style>
  <w:style w:type="table" w:styleId="a9">
    <w:name w:val="Table Grid"/>
    <w:basedOn w:val="a1"/>
    <w:uiPriority w:val="39"/>
    <w:rsid w:val="008828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4859D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haruto-rina@outlook.jp</dc:creator>
  <cp:keywords/>
  <dc:description/>
  <cp:lastModifiedBy>haruto-rina@outlook.jp</cp:lastModifiedBy>
  <cp:revision>3</cp:revision>
  <dcterms:created xsi:type="dcterms:W3CDTF">2023-05-10T05:50:00Z</dcterms:created>
  <dcterms:modified xsi:type="dcterms:W3CDTF">2023-05-10T05:58:00Z</dcterms:modified>
</cp:coreProperties>
</file>